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CM-WD24A15-2(S)</w:t>
      </w:r>
      <w:r>
        <w:rPr>
          <w:rFonts w:hint="eastAsia" w:asciiTheme="minorEastAsia" w:hAnsiTheme="minorEastAsia"/>
          <w:b/>
          <w:sz w:val="44"/>
          <w:szCs w:val="44"/>
        </w:rPr>
        <w:t>网口数字控制器说明书</w:t>
      </w:r>
      <w:r>
        <w:rPr>
          <w:rFonts w:hint="eastAsia" w:asciiTheme="minorEastAsia" w:hAnsiTheme="minorEastAsia"/>
          <w:sz w:val="44"/>
          <w:szCs w:val="44"/>
        </w:rPr>
        <w:t xml:space="preserve">  </w:t>
      </w: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产品简介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欢迎使用本产品，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本产品</w:t>
      </w:r>
      <w:r>
        <w:rPr>
          <w:rFonts w:hint="eastAsia" w:cs="宋体" w:asciiTheme="minorEastAsia" w:hAnsiTheme="minorEastAsia"/>
          <w:sz w:val="24"/>
        </w:rPr>
        <w:t>是为驱动机器视觉 LED 光源设计的2通道数字控制器。具有手动数字调节光源和</w:t>
      </w:r>
      <w:r>
        <w:rPr>
          <w:rFonts w:hint="eastAsia" w:asciiTheme="minorEastAsia" w:hAnsiTheme="minorEastAsia"/>
          <w:sz w:val="24"/>
        </w:rPr>
        <w:t>通过RS232接口以及USB，网络接口远程对光源控制，还有按钮锁和</w:t>
      </w:r>
      <w:r>
        <w:rPr>
          <w:rFonts w:hint="eastAsia" w:cs="宋体" w:asciiTheme="minorEastAsia" w:hAnsiTheme="minorEastAsia"/>
          <w:sz w:val="24"/>
        </w:rPr>
        <w:t>外部触发功能及触发相机功能。</w:t>
      </w: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二.技术参数</w:t>
      </w: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line="1200" w:lineRule="auto"/>
              <w:jc w:val="distribute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电气参数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输入电压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100-240VAC ~50/60Hz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输出电压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输出电流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单通道使用时最大1.5A，总电流3A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最大功率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调光方式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PWM调光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环境参数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工作环境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 0-50℃，湿度85%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distribute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存贮环境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 -10-70℃，湿度85%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保护功能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过热保护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输出的功率器件部位温度到达60度，启动此功能，此时输出关闭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过载保护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&gt;3A启动此保护功能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短路保护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具有短路保护功能，此时输出关闭，指示灯ERR亮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bottom"/>
          </w:tcPr>
          <w:p>
            <w:pPr>
              <w:spacing w:line="480" w:lineRule="auto"/>
              <w:jc w:val="distribute"/>
            </w:pPr>
            <w:r>
              <w:rPr>
                <w:rFonts w:hint="eastAsia"/>
              </w:rPr>
              <w:t>亮度参数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调节方式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按键调节/上位机远程调节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调节等级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line="960" w:lineRule="auto"/>
              <w:jc w:val="distribute"/>
            </w:pPr>
            <w:r>
              <w:rPr>
                <w:rFonts w:hint="eastAsia"/>
              </w:rPr>
              <w:t>触发参数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触发方式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正/负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触发开关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软件设置  各通道单独控制  详见五使用说明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触发电压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DC5-24V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触发延迟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&lt;20us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line="720" w:lineRule="auto"/>
              <w:jc w:val="distribute"/>
            </w:pPr>
            <w:r>
              <w:rPr>
                <w:rFonts w:hint="eastAsia"/>
              </w:rPr>
              <w:t>通讯参数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波特率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默认9600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通讯格式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发奎  汇林 楷威   自动检测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通讯方式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RS232串口通讯  n,8,1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USB通讯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模拟串口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网 口 模 式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10/100M网口连接  </w:t>
            </w: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三.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使用说明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drawing>
          <wp:inline distT="0" distB="0" distL="0" distR="0">
            <wp:extent cx="4775200" cy="373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1、界面说明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sz w:val="24"/>
        </w:rPr>
        <w:t>内</w:t>
      </w:r>
      <w:r>
        <w:rPr>
          <w:rFonts w:hint="eastAsia" w:ascii="宋体" w:hAnsi="宋体" w:eastAsia="宋体"/>
          <w:color w:val="000000" w:themeColor="text1"/>
          <w:sz w:val="24"/>
        </w:rPr>
        <w:t>触发</w:t>
      </w:r>
      <w:r>
        <w:rPr>
          <w:rFonts w:ascii="宋体" w:hAnsi="宋体" w:eastAsia="宋体"/>
          <w:color w:val="000000" w:themeColor="text1"/>
          <w:sz w:val="24"/>
        </w:rPr>
        <w:t>/</w:t>
      </w:r>
      <w:r>
        <w:rPr>
          <w:rFonts w:hint="eastAsia" w:ascii="宋体" w:hAnsi="宋体" w:eastAsia="宋体"/>
          <w:color w:val="000000" w:themeColor="text1"/>
          <w:sz w:val="24"/>
        </w:rPr>
        <w:t>外触发指示灯：内触发时，H/L指示灯亮，外触发时，H/L指示灯灭。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过流保护指示灯：当输出电流大于3</w:t>
      </w:r>
      <w:r>
        <w:rPr>
          <w:rFonts w:ascii="宋体" w:hAnsi="宋体" w:eastAsia="宋体"/>
          <w:color w:val="000000" w:themeColor="text1"/>
          <w:sz w:val="24"/>
        </w:rPr>
        <w:t>A</w:t>
      </w:r>
      <w:r>
        <w:rPr>
          <w:rFonts w:hint="eastAsia" w:ascii="宋体" w:hAnsi="宋体" w:eastAsia="宋体"/>
          <w:color w:val="000000" w:themeColor="text1"/>
          <w:sz w:val="24"/>
        </w:rPr>
        <w:t>时，或者短路时，Err指示灯亮，数码管显示“Err”。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锁存指示灯：锁存状态时指示灯Lock亮，面板设置旋钮不能调节使用，显示“</w:t>
      </w:r>
      <w:r>
        <w:rPr>
          <w:rFonts w:ascii="宋体" w:hAnsi="宋体" w:eastAsia="宋体"/>
          <w:color w:val="000000" w:themeColor="text1"/>
          <w:sz w:val="24"/>
        </w:rPr>
        <w:t>LOC</w:t>
      </w:r>
      <w:r>
        <w:rPr>
          <w:rFonts w:hint="eastAsia" w:ascii="宋体" w:hAnsi="宋体" w:eastAsia="宋体"/>
          <w:color w:val="000000" w:themeColor="text1"/>
          <w:sz w:val="24"/>
        </w:rPr>
        <w:t>”，解锁状态，指示灯Lock灭，面板设置旋钮可以调节使用。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color w:val="000000"/>
          <w:sz w:val="24"/>
        </w:rPr>
        <w:t>内触发模式：禁止触发。</w:t>
      </w:r>
      <w:r>
        <w:rPr>
          <w:rFonts w:hint="eastAsia" w:ascii="宋体" w:hAnsi="宋体" w:cs="宋体"/>
          <w:color w:val="000000"/>
        </w:rPr>
        <w:t>内触发不接受外部信号</w: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/>
          <w:sz w:val="24"/>
        </w:rPr>
        <w:t>相机信号端子</w:t>
      </w:r>
      <w:r>
        <w:rPr>
          <w:rFonts w:ascii="宋体" w:hAnsi="宋体"/>
          <w:sz w:val="24"/>
        </w:rPr>
        <w:t>T1 T2</w:t>
      </w:r>
      <w:r>
        <w:rPr>
          <w:rFonts w:hint="eastAsia" w:ascii="宋体" w:hAnsi="宋体"/>
          <w:sz w:val="24"/>
        </w:rPr>
        <w:t>输出同步信号。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外触发模式：详见触发设置。</w:t>
      </w: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相机信号输出：</w:t>
      </w:r>
      <w:r>
        <w:rPr>
          <w:rFonts w:ascii="宋体" w:hAnsi="宋体"/>
          <w:color w:val="000000"/>
          <w:sz w:val="24"/>
        </w:rPr>
        <w:t xml:space="preserve">12V </w:t>
      </w:r>
      <w:r>
        <w:rPr>
          <w:rFonts w:hint="eastAsia" w:ascii="宋体" w:hAnsi="宋体"/>
          <w:color w:val="000000"/>
          <w:sz w:val="24"/>
        </w:rPr>
        <w:t>用于触发相机。</w:t>
      </w:r>
    </w:p>
    <w:p>
      <w:pPr>
        <w:pStyle w:val="10"/>
        <w:spacing w:line="360" w:lineRule="auto"/>
        <w:ind w:firstLine="0" w:firstLineChars="0"/>
        <w:rPr>
          <w:b/>
          <w:sz w:val="24"/>
        </w:rPr>
      </w:pPr>
      <w:r>
        <w:rPr>
          <w:b/>
          <w:sz w:val="24"/>
        </w:rPr>
        <w:t>2.</w:t>
      </w:r>
      <w:r>
        <w:rPr>
          <w:rFonts w:hint="eastAsia"/>
          <w:b/>
          <w:sz w:val="24"/>
        </w:rPr>
        <w:t>端口接线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2.1</w:t>
      </w:r>
      <w:r>
        <w:rPr>
          <w:rFonts w:hint="eastAsia"/>
          <w:sz w:val="24"/>
        </w:rPr>
        <w:t>光源连接</w:t>
      </w:r>
    </w:p>
    <w:p>
      <w:pPr>
        <w:spacing w:line="360" w:lineRule="auto"/>
        <w:ind w:firstLine="720" w:firstLineChars="3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插件规格为</w:t>
      </w:r>
      <w:r>
        <w:rPr>
          <w:rFonts w:ascii="宋体" w:hAnsi="宋体"/>
          <w:sz w:val="24"/>
        </w:rPr>
        <w:t>SMP-03V</w:t>
      </w:r>
      <w:r>
        <w:rPr>
          <w:rFonts w:hint="eastAsia" w:ascii="宋体" w:hAnsi="宋体"/>
          <w:sz w:val="24"/>
        </w:rPr>
        <w:t>，示意图如下，</w:t>
      </w:r>
      <w:r>
        <w:rPr>
          <w:rFonts w:hint="eastAsia"/>
          <w:sz w:val="24"/>
        </w:rPr>
        <w:t>将所需光源分别接插到控制器的</w:t>
      </w:r>
      <w:r>
        <w:rPr>
          <w:sz w:val="24"/>
        </w:rPr>
        <w:t xml:space="preserve"> CH1~CH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>端子上。</w:t>
      </w:r>
    </w:p>
    <w:p>
      <w:pPr>
        <w:pStyle w:val="10"/>
        <w:ind w:left="720" w:firstLine="0" w:firstLineChars="0"/>
        <w:jc w:val="center"/>
      </w:pPr>
      <w:r>
        <w:drawing>
          <wp:inline distT="0" distB="0" distL="0" distR="0">
            <wp:extent cx="1504950" cy="889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720" w:firstLine="0" w:firstLineChars="0"/>
        <w:jc w:val="center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424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08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控制器光源输出</w:t>
            </w:r>
            <w:r>
              <w:t xml:space="preserve"> CH1 -CH4 </w:t>
            </w:r>
            <w:r>
              <w:rPr>
                <w:rFonts w:hint="eastAsia"/>
              </w:rPr>
              <w:t>端子定义说明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电压类型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3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24V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光源正极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光源负极</w:t>
            </w:r>
          </w:p>
        </w:tc>
      </w:tr>
    </w:tbl>
    <w:p>
      <w:pPr>
        <w:spacing w:line="360" w:lineRule="auto"/>
        <w:rPr>
          <w:rFonts w:ascii="宋体"/>
          <w:sz w:val="24"/>
        </w:rPr>
      </w:pPr>
      <w:r>
        <w:t>2.2</w:t>
      </w:r>
      <w:r>
        <w:rPr>
          <w:rFonts w:hint="eastAsia" w:ascii="宋体" w:hAnsi="宋体"/>
          <w:sz w:val="24"/>
        </w:rPr>
        <w:t>通讯连接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采用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控制，定义示意图如下，将配件中的通讯线将</w:t>
      </w:r>
      <w:r>
        <w:rPr>
          <w:rFonts w:ascii="宋体" w:hAnsi="宋体"/>
          <w:sz w:val="24"/>
        </w:rPr>
        <w:t>PC</w:t>
      </w:r>
      <w:r>
        <w:rPr>
          <w:rFonts w:hint="eastAsia" w:ascii="宋体" w:hAnsi="宋体"/>
          <w:sz w:val="24"/>
        </w:rPr>
        <w:t>机的串口和控制器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插头连接好。</w:t>
      </w:r>
    </w:p>
    <w:p>
      <w:pPr>
        <w:ind w:firstLine="420" w:firstLineChars="200"/>
        <w:jc w:val="center"/>
      </w:pPr>
    </w:p>
    <w:p>
      <w:pPr>
        <w:jc w:val="center"/>
      </w:pPr>
      <w:r>
        <w:drawing>
          <wp:inline distT="0" distB="0" distL="0" distR="0">
            <wp:extent cx="1860550" cy="1143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2.3 </w:t>
      </w:r>
      <w:r>
        <w:rPr>
          <w:rFonts w:hint="eastAsia" w:ascii="宋体" w:hAnsi="宋体"/>
          <w:sz w:val="24"/>
        </w:rPr>
        <w:t>外部触发连接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2.3.1 </w:t>
      </w:r>
      <w:r>
        <w:rPr>
          <w:rFonts w:hint="eastAsia" w:ascii="宋体" w:hAnsi="宋体"/>
          <w:sz w:val="24"/>
        </w:rPr>
        <w:t>接口定义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如需要进行外部触发，请将外部触发信号源与控制器连接好，连接示意图和定义如下。</w:t>
      </w:r>
    </w:p>
    <w:p>
      <w:pPr>
        <w:rPr>
          <w:rFonts w:ascii="宋体" w:cs="宋体"/>
          <w:kern w:val="0"/>
          <w:sz w:val="24"/>
        </w:rPr>
      </w:pPr>
    </w:p>
    <w:p>
      <w:pPr>
        <w:widowControl/>
        <w:jc w:val="center"/>
      </w:pPr>
    </w:p>
    <w:tbl>
      <w:tblPr>
        <w:tblStyle w:val="6"/>
        <w:tblW w:w="4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820" w:type="dxa"/>
            <w:gridSpan w:val="2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外部触发信号连接定义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信号名称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信号定义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C1</w:t>
            </w:r>
            <w:r>
              <w:rPr>
                <w:rFonts w:hint="eastAsia"/>
                <w:sz w:val="24"/>
              </w:rPr>
              <w:t>＋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通道触发信号＋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—C1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通道触发信号</w:t>
            </w:r>
            <w:r>
              <w:rPr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C2</w:t>
            </w:r>
            <w:r>
              <w:rPr>
                <w:rFonts w:hint="eastAsia"/>
                <w:sz w:val="24"/>
              </w:rPr>
              <w:t>＋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通道触发信号＋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—C2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通道触发信号</w:t>
            </w:r>
            <w:r>
              <w:rPr>
                <w:sz w:val="24"/>
              </w:rPr>
              <w:t>—</w:t>
            </w:r>
          </w:p>
        </w:tc>
      </w:tr>
    </w:tbl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2.3.2</w:t>
      </w:r>
      <w:r>
        <w:rPr>
          <w:rFonts w:hint="eastAsia" w:ascii="宋体" w:hAnsi="宋体"/>
          <w:sz w:val="24"/>
        </w:rPr>
        <w:t>外部触发接线参考</w:t>
      </w:r>
    </w:p>
    <w:p/>
    <w:p>
      <w:pPr>
        <w:widowControl/>
        <w:jc w:val="left"/>
      </w:pPr>
    </w:p>
    <w:p>
      <w:pPr>
        <w:widowControl/>
        <w:jc w:val="left"/>
      </w:pPr>
      <w:r>
        <w:rPr>
          <w:rFonts w:ascii="宋体" w:cs="宋体"/>
          <w:kern w:val="0"/>
          <w:sz w:val="24"/>
        </w:rPr>
        <w:drawing>
          <wp:inline distT="0" distB="0" distL="0" distR="0">
            <wp:extent cx="6261100" cy="3994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</w:p>
    <w:p>
      <w:pPr>
        <w:widowControl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2.4</w:t>
      </w:r>
      <w:r>
        <w:rPr>
          <w:rFonts w:hint="eastAsia" w:ascii="宋体" w:hAnsi="宋体"/>
          <w:sz w:val="24"/>
        </w:rPr>
        <w:t>触发相机</w:t>
      </w:r>
    </w:p>
    <w:p>
      <w:pPr>
        <w:widowControl/>
        <w:jc w:val="left"/>
      </w:pPr>
      <w:r>
        <w:rPr>
          <w:rFonts w:ascii="宋体" w:hAnsi="宋体"/>
          <w:sz w:val="24"/>
        </w:rPr>
        <w:t xml:space="preserve">    T1-T</w:t>
      </w:r>
      <w:r>
        <w:rPr>
          <w:rFonts w:hint="eastAsia" w:ascii="宋体" w:hAnsi="宋体"/>
          <w:sz w:val="24"/>
        </w:rPr>
        <w:t>2端子提供</w:t>
      </w:r>
      <w:r>
        <w:rPr>
          <w:rFonts w:ascii="宋体" w:hAnsi="宋体"/>
          <w:sz w:val="24"/>
        </w:rPr>
        <w:t>12V</w:t>
      </w:r>
      <w:r>
        <w:rPr>
          <w:rFonts w:hint="eastAsia" w:ascii="宋体" w:hAnsi="宋体"/>
          <w:sz w:val="24"/>
        </w:rPr>
        <w:t>触发相机信号。</w:t>
      </w:r>
    </w:p>
    <w:tbl>
      <w:tblPr>
        <w:tblStyle w:val="6"/>
        <w:tblW w:w="5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9" w:type="dxa"/>
            <w:gridSpan w:val="2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触发相机连接定义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信号名称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信号定义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rFonts w:hint="eastAsia"/>
                <w:sz w:val="24"/>
              </w:rPr>
              <w:t>＋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通道</w:t>
            </w:r>
            <w:r>
              <w:rPr>
                <w:rFonts w:hint="eastAsia" w:ascii="宋体" w:hAnsi="宋体"/>
                <w:sz w:val="24"/>
              </w:rPr>
              <w:t>触发相机输出端</w:t>
            </w:r>
            <w:r>
              <w:rPr>
                <w:rFonts w:hint="eastAsia"/>
                <w:sz w:val="24"/>
              </w:rPr>
              <w:t>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—T1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通道触发</w:t>
            </w:r>
            <w:r>
              <w:rPr>
                <w:rFonts w:hint="eastAsia" w:ascii="宋体" w:hAnsi="宋体"/>
                <w:sz w:val="24"/>
              </w:rPr>
              <w:t>相机输出端</w:t>
            </w:r>
            <w:r>
              <w:rPr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rFonts w:hint="eastAsia"/>
                <w:sz w:val="24"/>
              </w:rPr>
              <w:t>＋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通道触发</w:t>
            </w:r>
            <w:r>
              <w:rPr>
                <w:rFonts w:hint="eastAsia" w:ascii="宋体" w:hAnsi="宋体"/>
                <w:sz w:val="24"/>
              </w:rPr>
              <w:t>相机输出端</w:t>
            </w:r>
            <w:r>
              <w:rPr>
                <w:rFonts w:hint="eastAsia"/>
                <w:sz w:val="24"/>
              </w:rPr>
              <w:t>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—T2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通道触发</w:t>
            </w:r>
            <w:r>
              <w:rPr>
                <w:rFonts w:hint="eastAsia" w:ascii="宋体" w:hAnsi="宋体"/>
                <w:sz w:val="24"/>
              </w:rPr>
              <w:t>相机输出端</w:t>
            </w:r>
            <w:r>
              <w:rPr>
                <w:sz w:val="24"/>
              </w:rPr>
              <w:t>—</w:t>
            </w:r>
          </w:p>
        </w:tc>
      </w:tr>
    </w:tbl>
    <w:p>
      <w:pPr>
        <w:widowControl/>
        <w:jc w:val="left"/>
      </w:pPr>
    </w:p>
    <w:p>
      <w:pPr>
        <w:widowControl/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2.5  220V</w:t>
      </w:r>
      <w:r>
        <w:rPr>
          <w:rFonts w:hint="eastAsia" w:ascii="宋体" w:hAnsi="宋体"/>
          <w:sz w:val="24"/>
        </w:rPr>
        <w:t>电源连接：检查以上连接无误后，接入</w:t>
      </w:r>
      <w:r>
        <w:rPr>
          <w:rFonts w:ascii="宋体" w:hAnsi="宋体"/>
          <w:sz w:val="24"/>
        </w:rPr>
        <w:t>220VAC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32"/>
          <w:szCs w:val="32"/>
        </w:rPr>
        <w:t>使用说明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手动亮度调整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1.1  </w:t>
      </w:r>
      <w:r>
        <w:rPr>
          <w:rFonts w:hint="eastAsia" w:ascii="宋体" w:hAnsi="宋体"/>
          <w:sz w:val="24"/>
        </w:rPr>
        <w:t>通过控制器面板电位器向里面按调整亮度的通道</w:t>
      </w: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sz w:val="24"/>
        </w:rPr>
        <w:t>—</w:t>
      </w:r>
      <w:r>
        <w:rPr>
          <w:rFonts w:hint="eastAsia" w:ascii="宋体" w:hAnsi="宋体"/>
          <w:sz w:val="24"/>
        </w:rPr>
        <w:t>2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；顺时针逆时针来改变亮度等级。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1.2  </w:t>
      </w:r>
      <w:r>
        <w:rPr>
          <w:rFonts w:hint="eastAsia" w:ascii="宋体" w:hAnsi="宋体"/>
          <w:sz w:val="24"/>
        </w:rPr>
        <w:t>顺时针是增大亮度等级，</w:t>
      </w:r>
      <w:r>
        <w:rPr>
          <w:rFonts w:ascii="宋体" w:hAnsi="宋体"/>
          <w:sz w:val="24"/>
        </w:rPr>
        <w:t xml:space="preserve">255 </w:t>
      </w:r>
      <w:r>
        <w:rPr>
          <w:rFonts w:hint="eastAsia" w:ascii="宋体" w:hAnsi="宋体"/>
          <w:sz w:val="24"/>
        </w:rPr>
        <w:t>表示最高等级。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1.3  </w:t>
      </w:r>
      <w:r>
        <w:rPr>
          <w:rFonts w:hint="eastAsia" w:ascii="宋体" w:hAnsi="宋体"/>
          <w:sz w:val="24"/>
        </w:rPr>
        <w:t>逆时针是减小亮度等级，</w:t>
      </w:r>
      <w:r>
        <w:rPr>
          <w:rFonts w:ascii="宋体"/>
          <w:sz w:val="24"/>
        </w:rPr>
        <w:t>0</w:t>
      </w:r>
      <w:r>
        <w:rPr>
          <w:rFonts w:hint="eastAsia" w:ascii="宋体" w:hAnsi="宋体"/>
          <w:sz w:val="24"/>
        </w:rPr>
        <w:t>表示最低等级。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1.4 </w:t>
      </w:r>
      <w:r>
        <w:rPr>
          <w:rFonts w:hint="eastAsia" w:ascii="宋体" w:hAnsi="宋体"/>
          <w:sz w:val="24"/>
        </w:rPr>
        <w:t>快速旋转电位器等级快速变化，适用于亮度快速调节。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1.5 </w:t>
      </w:r>
      <w:r>
        <w:rPr>
          <w:rFonts w:hint="eastAsia" w:ascii="宋体" w:hAnsi="宋体"/>
          <w:sz w:val="24"/>
        </w:rPr>
        <w:t>亮度等级值具有记忆功能，掉电不丢失。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、触发模式选择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2.1 H/L</w:t>
      </w:r>
      <w:r>
        <w:rPr>
          <w:rFonts w:hint="eastAsia" w:ascii="宋体" w:hAnsi="宋体"/>
          <w:sz w:val="24"/>
        </w:rPr>
        <w:t>拨码开关拨向上方时，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指示灯熄灭状态时，外触发不启用。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2.2 </w:t>
      </w:r>
      <w:r>
        <w:rPr>
          <w:rFonts w:hint="eastAsia" w:ascii="宋体" w:hAnsi="宋体"/>
          <w:sz w:val="24"/>
        </w:rPr>
        <w:t>通过控制器面板电位器向里面按，进入到</w:t>
      </w:r>
      <w:r>
        <w:rPr>
          <w:rFonts w:ascii="宋体" w:hAnsi="宋体"/>
          <w:sz w:val="24"/>
        </w:rPr>
        <w:t>C1</w:t>
      </w:r>
      <w:r>
        <w:rPr>
          <w:rFonts w:ascii="宋体"/>
          <w:sz w:val="24"/>
        </w:rPr>
        <w:t>.</w:t>
      </w:r>
      <w:r>
        <w:rPr>
          <w:sz w:val="24"/>
        </w:rPr>
        <w:t>— C</w:t>
      </w:r>
      <w:r>
        <w:rPr>
          <w:rFonts w:hint="eastAsia" w:ascii="宋体" w:hAnsi="宋体"/>
          <w:sz w:val="24"/>
        </w:rPr>
        <w:t>2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时分别对每个通道进行触发设置。顺时针设值为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。逆时针设值为</w:t>
      </w:r>
      <w:r>
        <w:rPr>
          <w:rFonts w:ascii="宋体"/>
          <w:sz w:val="24"/>
        </w:rPr>
        <w:t>0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2.3 </w:t>
      </w:r>
      <w:r>
        <w:rPr>
          <w:rFonts w:hint="eastAsia" w:ascii="宋体" w:hAnsi="宋体"/>
          <w:sz w:val="24"/>
        </w:rPr>
        <w:t>当</w:t>
      </w:r>
      <w:r>
        <w:rPr>
          <w:rFonts w:ascii="宋体" w:hAnsi="宋体"/>
          <w:sz w:val="24"/>
        </w:rPr>
        <w:t>C1</w:t>
      </w:r>
      <w:r>
        <w:rPr>
          <w:rFonts w:ascii="宋体"/>
          <w:sz w:val="24"/>
        </w:rPr>
        <w:t>.</w:t>
      </w:r>
      <w:r>
        <w:rPr>
          <w:sz w:val="24"/>
        </w:rPr>
        <w:t xml:space="preserve">—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2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参数设置成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时，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拨码开关拨向下方，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指示灯点亮状态时，在不接入触发高电平（即触发电平为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）时，对应通道光源输出开通，此时光源为亮状态；当接入触发高电平（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）时，对应通道光源输出关断，此时光源为灭状态，灭状态持续时间与触发高电平（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）持续接入时间一致。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2.4 </w:t>
      </w:r>
      <w:r>
        <w:rPr>
          <w:rFonts w:hint="eastAsia" w:ascii="宋体" w:hAnsi="宋体"/>
          <w:sz w:val="24"/>
        </w:rPr>
        <w:t>当</w:t>
      </w:r>
      <w:r>
        <w:rPr>
          <w:rFonts w:ascii="宋体" w:hAnsi="宋体"/>
          <w:sz w:val="24"/>
        </w:rPr>
        <w:t>C1.</w:t>
      </w:r>
      <w:r>
        <w:rPr>
          <w:sz w:val="24"/>
        </w:rPr>
        <w:t xml:space="preserve">—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2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参数设置成</w:t>
      </w:r>
      <w:r>
        <w:rPr>
          <w:rFonts w:ascii="宋体"/>
          <w:sz w:val="24"/>
        </w:rPr>
        <w:t>0</w:t>
      </w:r>
      <w:r>
        <w:rPr>
          <w:rFonts w:hint="eastAsia" w:ascii="宋体" w:hAnsi="宋体"/>
          <w:sz w:val="24"/>
        </w:rPr>
        <w:t>时，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拨码开关拨向下方，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指示灯点亮状态时，当不接入触发高电平（即触发电平为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）时，对应通道光源输出关断，此时光源为灭状态；当接入触发高电平（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）时，对应通道光源输出开通，此时光源为亮状态，亮状态持续时间与触发高电平（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）持续接入时间一致。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当</w:t>
      </w:r>
      <w:r>
        <w:rPr>
          <w:rFonts w:ascii="宋体" w:hAnsi="宋体"/>
          <w:sz w:val="24"/>
        </w:rPr>
        <w:t>C1.</w:t>
      </w:r>
      <w:r>
        <w:rPr>
          <w:sz w:val="24"/>
        </w:rPr>
        <w:t xml:space="preserve">—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2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参数设置成</w:t>
      </w:r>
      <w:r>
        <w:rPr>
          <w:rFonts w:hint="eastAsia" w:ascii="宋体"/>
          <w:sz w:val="24"/>
        </w:rPr>
        <w:t>2</w:t>
      </w:r>
      <w:r>
        <w:rPr>
          <w:rFonts w:hint="eastAsia" w:ascii="宋体" w:hAnsi="宋体"/>
          <w:sz w:val="24"/>
        </w:rPr>
        <w:t>时，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拨码开关拨向下方，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指示灯点亮状态时，当不接入触发高电平（即触发电平为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）时，对应通道光源输出关断，此时光源为灭状态；当接入触发高电平（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）时，对应通道光源频闪状态，亮度状态持续时间在触发高电平（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）接入时亮对应通道亮度值的4倍us，比如C1.设为2时，一通道的亮度值设为100，此时外触发1通道频闪亮的时间为400us，如要再次频闪，需再次给触发信号。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 xml:space="preserve">  C1.— C</w:t>
      </w:r>
      <w:r>
        <w:rPr>
          <w:rFonts w:hint="eastAsia" w:ascii="宋体" w:hAnsi="宋体"/>
          <w:sz w:val="24"/>
        </w:rPr>
        <w:t>2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触发设置参数值具有记忆功能，掉电不丢失。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外触发通道控制模式选择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通过控制器面板电位器向里面按，进入到</w:t>
      </w:r>
      <w:r>
        <w:rPr>
          <w:rFonts w:ascii="宋体" w:hAnsi="宋体"/>
          <w:sz w:val="24"/>
        </w:rPr>
        <w:t>tr  n</w:t>
      </w:r>
      <w:r>
        <w:rPr>
          <w:rFonts w:hint="eastAsia" w:ascii="宋体" w:hAnsi="宋体"/>
          <w:sz w:val="24"/>
        </w:rPr>
        <w:t>。顺时针增大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值。逆时针减小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值。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即可设置外触发通道控制模式，具体定义如下表：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n</w:t>
            </w:r>
            <w:r>
              <w:rPr>
                <w:rFonts w:hint="eastAsia" w:ascii="宋体" w:hAnsi="宋体"/>
                <w:sz w:val="24"/>
              </w:rPr>
              <w:t>取值</w:t>
            </w:r>
          </w:p>
        </w:tc>
        <w:tc>
          <w:tcPr>
            <w:tcW w:w="946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定义说明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946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C1 C2</w:t>
            </w:r>
            <w:r>
              <w:rPr>
                <w:rFonts w:hint="eastAsia" w:ascii="宋体" w:hAnsi="宋体"/>
                <w:sz w:val="24"/>
              </w:rPr>
              <w:t>各通道各自单独控制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46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接入</w:t>
            </w:r>
            <w:r>
              <w:rPr>
                <w:rFonts w:ascii="宋体" w:hAnsi="宋体"/>
                <w:sz w:val="24"/>
              </w:rPr>
              <w:t>C1</w:t>
            </w:r>
            <w:r>
              <w:rPr>
                <w:rFonts w:hint="eastAsia"/>
                <w:sz w:val="24"/>
              </w:rPr>
              <w:t>触发信号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可同时对</w:t>
            </w:r>
            <w:r>
              <w:rPr>
                <w:rFonts w:ascii="宋体" w:hAnsi="宋体"/>
                <w:sz w:val="24"/>
              </w:rPr>
              <w:t>C1 C2</w:t>
            </w:r>
            <w:r>
              <w:rPr>
                <w:rFonts w:hint="eastAsia" w:ascii="宋体" w:hAnsi="宋体"/>
                <w:sz w:val="24"/>
              </w:rPr>
              <w:t>进行控制</w:t>
            </w:r>
          </w:p>
        </w:tc>
      </w:tr>
    </w:tbl>
    <w:p>
      <w:pPr>
        <w:spacing w:line="360" w:lineRule="auto"/>
        <w:ind w:firstLine="465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为</w:t>
      </w:r>
      <w:r>
        <w:rPr>
          <w:rFonts w:ascii="宋体" w:hAnsi="宋体"/>
          <w:sz w:val="24"/>
        </w:rPr>
        <w:t>123</w:t>
      </w:r>
      <w:r>
        <w:rPr>
          <w:rFonts w:hint="eastAsia" w:ascii="宋体" w:hAnsi="宋体"/>
          <w:sz w:val="24"/>
        </w:rPr>
        <w:t>功能用在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个或者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个外触发源同时控制光源触发时，少接触发短接线。</w:t>
      </w:r>
    </w:p>
    <w:p>
      <w:pPr>
        <w:spacing w:line="360" w:lineRule="auto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32"/>
          <w:szCs w:val="32"/>
        </w:rPr>
        <w:t>通讯说明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、通讯识别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hint="eastAsia" w:ascii="宋体" w:hAnsi="宋体"/>
          <w:sz w:val="24"/>
        </w:rPr>
        <w:t>自动识别发奎、汇林、楷威协议，波特率</w:t>
      </w:r>
      <w:r>
        <w:rPr>
          <w:rFonts w:ascii="宋体" w:hAnsi="宋体"/>
          <w:sz w:val="24"/>
        </w:rPr>
        <w:t>9600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备注：支持客户自定义通讯格式，欢迎来电咨询。</w:t>
      </w:r>
    </w:p>
    <w:p>
      <w:pPr>
        <w:spacing w:line="360" w:lineRule="auto"/>
        <w:jc w:val="left"/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 xml:space="preserve">2 </w:t>
      </w:r>
      <w:r>
        <w:rPr>
          <w:rFonts w:hint="eastAsia" w:ascii="宋体" w:hAnsi="宋体"/>
          <w:sz w:val="24"/>
        </w:rPr>
        <w:t>串口通讯方式</w:t>
      </w:r>
      <w:r>
        <w:t>RS232</w:t>
      </w:r>
      <w:r>
        <w:rPr>
          <w:rFonts w:hint="eastAsia"/>
        </w:rPr>
        <w:t>串口通讯</w:t>
      </w:r>
      <w:r>
        <w:t xml:space="preserve">  n,8,1</w:t>
      </w:r>
    </w:p>
    <w:p>
      <w:pPr>
        <w:spacing w:line="360" w:lineRule="auto"/>
        <w:jc w:val="left"/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3 USB</w:t>
      </w:r>
      <w:r>
        <w:rPr>
          <w:rFonts w:hint="eastAsia" w:ascii="宋体" w:hAnsi="宋体"/>
          <w:sz w:val="24"/>
        </w:rPr>
        <w:t>模拟串口通讯方式</w:t>
      </w:r>
      <w:r>
        <w:t xml:space="preserve">  n,8,1</w:t>
      </w:r>
    </w:p>
    <w:p>
      <w:pPr>
        <w:spacing w:line="360" w:lineRule="auto"/>
        <w:jc w:val="left"/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4</w:t>
      </w:r>
      <w:r>
        <w:rPr>
          <w:rFonts w:hint="eastAsia"/>
        </w:rPr>
        <w:t>网口默认是</w:t>
      </w:r>
      <w:r>
        <w:t>TCP CLEINT</w:t>
      </w:r>
      <w:r>
        <w:rPr>
          <w:rFonts w:hint="eastAsia"/>
        </w:rPr>
        <w:t>工作模式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通讯规则</w:t>
      </w:r>
    </w:p>
    <w:p>
      <w:pPr>
        <w:spacing w:line="360" w:lineRule="auto"/>
        <w:ind w:firstLine="465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USB</w:t>
      </w:r>
      <w:r>
        <w:rPr>
          <w:rFonts w:hint="eastAsia" w:ascii="宋体" w:hAnsi="宋体"/>
          <w:sz w:val="24"/>
        </w:rPr>
        <w:t>，串口和网口的通讯数据格式都一样</w:t>
      </w:r>
    </w:p>
    <w:p>
      <w:pPr>
        <w:rPr>
          <w:rFonts w:ascii="宋体"/>
          <w:color w:val="000000"/>
          <w:sz w:val="24"/>
        </w:rPr>
      </w:pPr>
    </w:p>
    <w:p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2、通讯格式</w:t>
      </w:r>
    </w:p>
    <w:p>
      <w:pPr>
        <w:spacing w:line="360" w:lineRule="auto"/>
        <w:jc w:val="left"/>
      </w:pPr>
      <w:r>
        <w:rPr>
          <w:rFonts w:hint="eastAsia" w:asciiTheme="minorEastAsia" w:hAnsiTheme="minorEastAsia"/>
          <w:sz w:val="24"/>
        </w:rPr>
        <w:t>2.1 串口通讯方式</w:t>
      </w:r>
      <w:r>
        <w:rPr>
          <w:rFonts w:hint="eastAsia"/>
        </w:rPr>
        <w:t xml:space="preserve">RS232串口通讯  </w:t>
      </w:r>
      <w:r>
        <w:t>n,8,1</w:t>
      </w:r>
    </w:p>
    <w:p>
      <w:pPr>
        <w:spacing w:line="360" w:lineRule="auto"/>
        <w:jc w:val="left"/>
      </w:pPr>
      <w:r>
        <w:rPr>
          <w:rFonts w:hint="eastAsia" w:asciiTheme="minorEastAsia" w:hAnsiTheme="minorEastAsia"/>
          <w:sz w:val="24"/>
        </w:rPr>
        <w:t>2.2</w:t>
      </w:r>
      <w:r>
        <w:rPr>
          <w:rFonts w:hint="eastAsia"/>
        </w:rPr>
        <w:t>网口默认是</w:t>
      </w:r>
      <w:r>
        <w:t>TCP CLEINT</w:t>
      </w:r>
      <w:r>
        <w:rPr>
          <w:rFonts w:hint="eastAsia"/>
        </w:rPr>
        <w:t>工作模式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2.3 通讯规则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串口和网口的通讯数据格式都一样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2.3.1 通讯格式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2.3.1 通讯规则</w:t>
      </w:r>
    </w:p>
    <w:tbl>
      <w:tblPr>
        <w:tblStyle w:val="6"/>
        <w:tblpPr w:leftFromText="180" w:rightFromText="180" w:vertAnchor="text" w:horzAnchor="page" w:tblpX="1729" w:tblpY="1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1764"/>
        <w:gridCol w:w="205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0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波特率</w:t>
            </w:r>
          </w:p>
        </w:tc>
        <w:tc>
          <w:tcPr>
            <w:tcW w:w="17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数据长度</w:t>
            </w:r>
          </w:p>
        </w:tc>
        <w:tc>
          <w:tcPr>
            <w:tcW w:w="20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停止位</w:t>
            </w:r>
          </w:p>
        </w:tc>
        <w:tc>
          <w:tcPr>
            <w:tcW w:w="20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奇偶校验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可选,默认96</w:t>
            </w:r>
            <w:r>
              <w:rPr>
                <w:sz w:val="28"/>
                <w:szCs w:val="28"/>
              </w:rPr>
              <w:t>00 bps</w:t>
            </w:r>
          </w:p>
        </w:tc>
        <w:tc>
          <w:tcPr>
            <w:tcW w:w="17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bits</w:t>
            </w:r>
          </w:p>
        </w:tc>
        <w:tc>
          <w:tcPr>
            <w:tcW w:w="20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bit</w:t>
            </w:r>
          </w:p>
        </w:tc>
        <w:tc>
          <w:tcPr>
            <w:tcW w:w="20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2.3.2 通讯格式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18"/>
        <w:gridCol w:w="1426"/>
        <w:gridCol w:w="1418"/>
        <w:gridCol w:w="141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前导码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控制码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通道码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数据码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校验码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3D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DR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CH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DA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BCC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①前导码和结束码是固定值。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②通道码,数据码,校验码 均采用十六进制格式标示。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③控制码,通道码,数据码定义及取值范围：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1134"/>
        <w:gridCol w:w="1276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控制码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控制码含义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通道码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数据码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控制器返回格式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5A 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设置通道光源等级值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01/02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00-FF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返回OK/ER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5B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设置通道触发开关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01/02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00/01/02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返回OK/ER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80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PC读取控制器光源等级参数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01/02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00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3D 5A CH DA BCC 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81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PC读取控制器触发开关参数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01/02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00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3D 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B</w:t>
            </w:r>
            <w:r>
              <w:rPr>
                <w:rFonts w:ascii="宋体" w:hAnsi="宋体" w:eastAsia="宋体" w:cs="宋体"/>
                <w:bCs/>
                <w:sz w:val="24"/>
              </w:rPr>
              <w:t xml:space="preserve"> CH DA BCC OD</w:t>
            </w:r>
          </w:p>
        </w:tc>
      </w:tr>
    </w:tbl>
    <w:p>
      <w:pPr>
        <w:spacing w:line="360" w:lineRule="auto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5A 通道光源等级值   CH范围 01/02    DA范围(00-FF) 256级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5B 通道触发开关值  CH范围 01/02   DA范围 00/01/02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80 PC读取控制器光源等级参数  CH范围 01/02   DA范围  默认00或者除3D和0D之外的数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返回和接收的格式一样  CH范围 01/02   DA范围(00-FF) 256级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ab/>
      </w:r>
      <w:r>
        <w:rPr>
          <w:rFonts w:ascii="宋体" w:hAnsi="宋体" w:eastAsia="宋体" w:cs="宋体"/>
          <w:bCs/>
          <w:sz w:val="24"/>
        </w:rPr>
        <w:t>3D 5A CH DA BCC OD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81 PC读取控制器触发开关参数  CH范围 01/02   DA范围  默认00或者除3D和0D之外的数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返回和接收的格式一样  CH范围 01/02  DA范围  00/01/02 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ab/>
      </w:r>
      <w:r>
        <w:rPr>
          <w:rFonts w:ascii="宋体" w:hAnsi="宋体" w:eastAsia="宋体" w:cs="宋体"/>
          <w:bCs/>
          <w:sz w:val="24"/>
        </w:rPr>
        <w:t>3D 5B CH DA BCC OD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④校验码BCC=控制码+通道码+数据码  然后取低8位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⑤举例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设置1通道光源值136（十六进制88）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</w:t>
      </w:r>
      <w:r>
        <w:rPr>
          <w:rFonts w:ascii="宋体" w:hAnsi="宋体" w:eastAsia="宋体" w:cs="宋体"/>
          <w:bCs/>
          <w:sz w:val="24"/>
        </w:rPr>
        <w:t>3D 5A 01 88 E3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设置2通道光源值136（十六进制88）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5A 02 88 E4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设置1通道触发开关值02（关闭光源开启触发频闪光源）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5B 01 0</w:t>
      </w:r>
      <w:r>
        <w:rPr>
          <w:rFonts w:hint="eastAsia" w:ascii="宋体" w:hAnsi="宋体" w:eastAsia="宋体" w:cs="宋体"/>
          <w:bCs/>
          <w:sz w:val="24"/>
        </w:rPr>
        <w:t>2</w:t>
      </w:r>
      <w:r>
        <w:rPr>
          <w:rFonts w:ascii="宋体" w:hAnsi="宋体" w:eastAsia="宋体" w:cs="宋体"/>
          <w:bCs/>
          <w:sz w:val="24"/>
        </w:rPr>
        <w:t xml:space="preserve"> 5</w:t>
      </w:r>
      <w:r>
        <w:rPr>
          <w:rFonts w:hint="eastAsia" w:ascii="宋体" w:hAnsi="宋体" w:eastAsia="宋体" w:cs="宋体"/>
          <w:bCs/>
          <w:sz w:val="24"/>
        </w:rPr>
        <w:t>E</w:t>
      </w:r>
      <w:r>
        <w:rPr>
          <w:rFonts w:ascii="宋体" w:hAnsi="宋体" w:eastAsia="宋体" w:cs="宋体"/>
          <w:bCs/>
          <w:sz w:val="24"/>
        </w:rPr>
        <w:t xml:space="preserve">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设置1通道触发开关值01（点亮光源开启触发关闭光源）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5B 01 01 5D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设置1通道触发开关值00（关闭光源开启触发点亮光源）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5B 01 00 5C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设置2通道触发开关值02（关闭光源开启触发频闪光源）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5B 02 0</w:t>
      </w:r>
      <w:r>
        <w:rPr>
          <w:rFonts w:hint="eastAsia" w:ascii="宋体" w:hAnsi="宋体" w:eastAsia="宋体" w:cs="宋体"/>
          <w:bCs/>
          <w:sz w:val="24"/>
        </w:rPr>
        <w:t>2</w:t>
      </w:r>
      <w:r>
        <w:rPr>
          <w:rFonts w:ascii="宋体" w:hAnsi="宋体" w:eastAsia="宋体" w:cs="宋体"/>
          <w:bCs/>
          <w:sz w:val="24"/>
        </w:rPr>
        <w:t xml:space="preserve"> 5</w:t>
      </w:r>
      <w:r>
        <w:rPr>
          <w:rFonts w:hint="eastAsia" w:ascii="宋体" w:hAnsi="宋体" w:eastAsia="宋体" w:cs="宋体"/>
          <w:bCs/>
          <w:sz w:val="24"/>
        </w:rPr>
        <w:t>F</w:t>
      </w:r>
      <w:r>
        <w:rPr>
          <w:rFonts w:ascii="宋体" w:hAnsi="宋体" w:eastAsia="宋体" w:cs="宋体"/>
          <w:bCs/>
          <w:sz w:val="24"/>
        </w:rPr>
        <w:t xml:space="preserve">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设置2通道触发开关值01（点亮光源开启触发关闭光源）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5B 02 01 5E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设置2通道触发开关值00（关闭光源开启触发点亮光源）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5B 02 00 5D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读取2通道光源值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80 02 00 82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读取2触发开关值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81 02 00 83 0D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2.4  PC对控制器的通讯参数设置值具有记忆功能，掉电不丢失。</w:t>
      </w:r>
    </w:p>
    <w:p>
      <w:pPr>
        <w:spacing w:line="58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USB</w:t>
      </w:r>
      <w:r>
        <w:rPr>
          <w:rFonts w:hint="eastAsia" w:ascii="宋体" w:hAnsi="宋体"/>
          <w:b/>
          <w:sz w:val="24"/>
        </w:rPr>
        <w:t>通讯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3.1 USB</w:t>
      </w:r>
      <w:r>
        <w:rPr>
          <w:rFonts w:hint="eastAsia" w:ascii="宋体" w:hAnsi="宋体" w:cs="宋体"/>
          <w:bCs/>
          <w:sz w:val="24"/>
        </w:rPr>
        <w:t>接口是模拟串口通讯，安装</w:t>
      </w:r>
      <w:r>
        <w:rPr>
          <w:rFonts w:ascii="宋体" w:hAnsi="宋体" w:cs="宋体"/>
          <w:bCs/>
          <w:sz w:val="24"/>
        </w:rPr>
        <w:t>USB</w:t>
      </w:r>
      <w:r>
        <w:rPr>
          <w:rFonts w:hint="eastAsia" w:ascii="宋体" w:hAnsi="宋体" w:cs="宋体"/>
          <w:bCs/>
          <w:sz w:val="24"/>
        </w:rPr>
        <w:t>驱动，到电脑设备管理器找到插入控制器接口的</w:t>
      </w:r>
      <w:r>
        <w:rPr>
          <w:rFonts w:ascii="宋体" w:hAnsi="宋体" w:cs="宋体"/>
          <w:bCs/>
          <w:sz w:val="24"/>
        </w:rPr>
        <w:t>USB</w:t>
      </w:r>
      <w:r>
        <w:rPr>
          <w:rFonts w:hint="eastAsia" w:ascii="宋体" w:hAnsi="宋体" w:cs="宋体"/>
          <w:bCs/>
          <w:sz w:val="24"/>
        </w:rPr>
        <w:t>串口号即可选择串口通讯。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3.2 USB</w:t>
      </w:r>
      <w:r>
        <w:rPr>
          <w:rFonts w:hint="eastAsia" w:ascii="宋体" w:hAnsi="宋体" w:cs="宋体"/>
          <w:bCs/>
          <w:sz w:val="24"/>
        </w:rPr>
        <w:t>插入时会自动重启控制器。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</w:rPr>
        <w:t>、网口通讯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4</w:t>
      </w:r>
      <w:r>
        <w:rPr>
          <w:rFonts w:ascii="宋体" w:cs="宋体"/>
          <w:bCs/>
          <w:sz w:val="24"/>
        </w:rPr>
        <w:t>.</w:t>
      </w:r>
      <w:r>
        <w:rPr>
          <w:rFonts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网络通信设置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4.1.1</w:t>
      </w:r>
      <w:r>
        <w:rPr>
          <w:rFonts w:hint="eastAsia" w:ascii="宋体" w:hAnsi="宋体" w:cs="宋体"/>
          <w:bCs/>
          <w:sz w:val="24"/>
        </w:rPr>
        <w:t>控制器出厂时默认</w:t>
      </w:r>
      <w:r>
        <w:rPr>
          <w:rFonts w:ascii="宋体" w:hAnsi="宋体" w:cs="宋体"/>
          <w:bCs/>
          <w:sz w:val="24"/>
        </w:rPr>
        <w:t>IP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ascii="宋体" w:hAnsi="宋体" w:cs="宋体"/>
          <w:bCs/>
          <w:sz w:val="24"/>
        </w:rPr>
        <w:t>192.168.1.200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               </w:t>
      </w:r>
      <w:r>
        <w:rPr>
          <w:rFonts w:hint="eastAsia" w:ascii="宋体" w:hAnsi="宋体" w:cs="宋体"/>
          <w:bCs/>
          <w:sz w:val="24"/>
        </w:rPr>
        <w:t>子掩码：</w:t>
      </w:r>
      <w:r>
        <w:rPr>
          <w:rFonts w:ascii="宋体" w:hAnsi="宋体" w:cs="宋体"/>
          <w:bCs/>
          <w:sz w:val="24"/>
        </w:rPr>
        <w:t>255.255.255.0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                 </w:t>
      </w:r>
      <w:r>
        <w:rPr>
          <w:rFonts w:hint="eastAsia" w:ascii="宋体" w:hAnsi="宋体" w:cs="宋体"/>
          <w:bCs/>
          <w:sz w:val="24"/>
        </w:rPr>
        <w:t>网关：</w:t>
      </w:r>
      <w:r>
        <w:rPr>
          <w:rFonts w:ascii="宋体" w:hAnsi="宋体" w:cs="宋体"/>
          <w:bCs/>
          <w:sz w:val="24"/>
        </w:rPr>
        <w:t>192.168.1.1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             </w:t>
      </w:r>
      <w:r>
        <w:rPr>
          <w:rFonts w:hint="eastAsia" w:ascii="宋体" w:hAnsi="宋体" w:cs="宋体"/>
          <w:bCs/>
          <w:sz w:val="24"/>
        </w:rPr>
        <w:t>网络模式：</w:t>
      </w:r>
      <w:r>
        <w:rPr>
          <w:rFonts w:ascii="宋体" w:hAnsi="宋体" w:cs="宋体"/>
          <w:bCs/>
          <w:sz w:val="24"/>
        </w:rPr>
        <w:t>TCP CLIENT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  </w:t>
      </w:r>
      <w:r>
        <w:rPr>
          <w:rFonts w:hint="eastAsia" w:ascii="宋体" w:hAnsi="宋体" w:cs="宋体"/>
          <w:bCs/>
          <w:sz w:val="24"/>
        </w:rPr>
        <w:t>控制器上电后，会主动连接</w:t>
      </w:r>
      <w:r>
        <w:rPr>
          <w:rFonts w:ascii="宋体" w:hAnsi="宋体" w:cs="宋体"/>
          <w:bCs/>
          <w:sz w:val="24"/>
        </w:rPr>
        <w:t xml:space="preserve"> TCP SERVER </w:t>
      </w:r>
      <w:r>
        <w:rPr>
          <w:rFonts w:hint="eastAsia" w:ascii="宋体" w:hAnsi="宋体" w:cs="宋体"/>
          <w:bCs/>
          <w:sz w:val="24"/>
        </w:rPr>
        <w:t>端，连接建立后，可实现网络数据传输。此模式下，</w:t>
      </w:r>
      <w:r>
        <w:rPr>
          <w:rFonts w:ascii="宋体" w:hAnsi="宋体" w:cs="宋体"/>
          <w:bCs/>
          <w:sz w:val="24"/>
        </w:rPr>
        <w:t xml:space="preserve">TCP SERVER </w:t>
      </w:r>
      <w:r>
        <w:rPr>
          <w:rFonts w:hint="eastAsia" w:ascii="宋体" w:hAnsi="宋体" w:cs="宋体"/>
          <w:bCs/>
          <w:sz w:val="24"/>
        </w:rPr>
        <w:t>的</w:t>
      </w:r>
      <w:r>
        <w:rPr>
          <w:rFonts w:ascii="宋体" w:hAnsi="宋体" w:cs="宋体"/>
          <w:bCs/>
          <w:sz w:val="24"/>
        </w:rPr>
        <w:t xml:space="preserve"> IP </w:t>
      </w:r>
      <w:r>
        <w:rPr>
          <w:rFonts w:hint="eastAsia" w:ascii="宋体" w:hAnsi="宋体" w:cs="宋体"/>
          <w:bCs/>
          <w:sz w:val="24"/>
        </w:rPr>
        <w:t>需对控制器可见，可见的含义是指通过控制器所在的</w:t>
      </w:r>
      <w:r>
        <w:rPr>
          <w:rFonts w:ascii="宋体" w:hAnsi="宋体" w:cs="宋体"/>
          <w:bCs/>
          <w:sz w:val="24"/>
        </w:rPr>
        <w:t xml:space="preserve"> IP </w:t>
      </w:r>
      <w:r>
        <w:rPr>
          <w:rFonts w:hint="eastAsia" w:ascii="宋体" w:hAnsi="宋体" w:cs="宋体"/>
          <w:bCs/>
          <w:sz w:val="24"/>
        </w:rPr>
        <w:t>可直接</w:t>
      </w:r>
      <w:r>
        <w:rPr>
          <w:rFonts w:ascii="宋体" w:hAnsi="宋体" w:cs="宋体"/>
          <w:bCs/>
          <w:sz w:val="24"/>
        </w:rPr>
        <w:t xml:space="preserve"> PING </w:t>
      </w:r>
      <w:r>
        <w:rPr>
          <w:rFonts w:hint="eastAsia" w:ascii="宋体" w:hAnsi="宋体" w:cs="宋体"/>
          <w:bCs/>
          <w:sz w:val="24"/>
        </w:rPr>
        <w:t>通服务器</w:t>
      </w:r>
      <w:r>
        <w:rPr>
          <w:rFonts w:ascii="宋体" w:hAnsi="宋体" w:cs="宋体"/>
          <w:bCs/>
          <w:sz w:val="24"/>
        </w:rPr>
        <w:t xml:space="preserve"> IP</w:t>
      </w:r>
      <w:r>
        <w:rPr>
          <w:rFonts w:hint="eastAsia" w:ascii="宋体" w:hAnsi="宋体" w:cs="宋体"/>
          <w:bCs/>
          <w:sz w:val="24"/>
        </w:rPr>
        <w:t>。</w:t>
      </w:r>
      <w:r>
        <w:rPr>
          <w:rFonts w:ascii="宋体" w:hAnsi="宋体" w:cs="宋体"/>
          <w:bCs/>
          <w:sz w:val="24"/>
        </w:rPr>
        <w:t xml:space="preserve">TCP CLIENT </w:t>
      </w:r>
      <w:r>
        <w:rPr>
          <w:rFonts w:hint="eastAsia" w:ascii="宋体" w:hAnsi="宋体" w:cs="宋体"/>
          <w:bCs/>
          <w:sz w:val="24"/>
        </w:rPr>
        <w:t>模式下，支持本地端口随机，支持通过域名访问远端服务区，芯片内部默认开启</w:t>
      </w:r>
      <w:r>
        <w:rPr>
          <w:rFonts w:ascii="宋体" w:hAnsi="宋体" w:cs="宋体"/>
          <w:bCs/>
          <w:sz w:val="24"/>
        </w:rPr>
        <w:t xml:space="preserve"> TCP </w:t>
      </w:r>
      <w:r>
        <w:rPr>
          <w:rFonts w:hint="eastAsia" w:ascii="宋体" w:hAnsi="宋体" w:cs="宋体"/>
          <w:bCs/>
          <w:sz w:val="24"/>
        </w:rPr>
        <w:t>底层</w:t>
      </w:r>
      <w:r>
        <w:rPr>
          <w:rFonts w:ascii="宋体" w:hAnsi="宋体" w:cs="宋体"/>
          <w:bCs/>
          <w:sz w:val="24"/>
        </w:rPr>
        <w:t xml:space="preserve"> Keep Alive </w:t>
      </w:r>
      <w:r>
        <w:rPr>
          <w:rFonts w:hint="eastAsia" w:ascii="宋体" w:hAnsi="宋体" w:cs="宋体"/>
          <w:bCs/>
          <w:sz w:val="24"/>
        </w:rPr>
        <w:t>保活机制，可以检测出设备掉线。</w:t>
      </w:r>
    </w:p>
    <w:p>
      <w:pPr>
        <w:rPr>
          <w:rFonts w:ascii="宋体" w:cs="宋体"/>
          <w:bCs/>
          <w:sz w:val="24"/>
        </w:rPr>
      </w:pP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4.1.2 </w:t>
      </w:r>
      <w:r>
        <w:rPr>
          <w:rFonts w:hint="eastAsia" w:ascii="宋体" w:hAnsi="宋体" w:cs="宋体"/>
          <w:bCs/>
          <w:sz w:val="24"/>
        </w:rPr>
        <w:t>修改</w:t>
      </w:r>
      <w:r>
        <w:rPr>
          <w:rFonts w:ascii="宋体" w:hAnsi="宋体" w:cs="宋体"/>
          <w:bCs/>
          <w:sz w:val="24"/>
        </w:rPr>
        <w:t>IP</w:t>
      </w:r>
      <w:r>
        <w:rPr>
          <w:rFonts w:hint="eastAsia" w:ascii="宋体" w:hAnsi="宋体" w:cs="宋体"/>
          <w:bCs/>
          <w:sz w:val="24"/>
        </w:rPr>
        <w:t>参数</w:t>
      </w:r>
      <w:r>
        <w:rPr>
          <w:rFonts w:ascii="宋体" w:cs="宋体"/>
          <w:bCs/>
          <w:sz w:val="24"/>
        </w:rPr>
        <w:t>,</w:t>
      </w:r>
      <w:r>
        <w:rPr>
          <w:rFonts w:hint="eastAsia" w:ascii="宋体" w:hAnsi="宋体" w:cs="宋体"/>
          <w:bCs/>
          <w:sz w:val="24"/>
        </w:rPr>
        <w:t>搭建自己的网络连接</w:t>
      </w:r>
    </w:p>
    <w:p>
      <w:pPr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将控制器通过网线与电脑的网口连接起来</w:t>
      </w:r>
    </w:p>
    <w:p>
      <w:pPr>
        <w:pStyle w:val="10"/>
        <w:ind w:left="720" w:firstLine="0" w:firstLineChars="0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①打开网络配置工具</w:t>
      </w:r>
      <w:r>
        <w:rPr>
          <w:rFonts w:ascii="宋体" w:hAnsi="宋体" w:cs="宋体"/>
          <w:bCs/>
          <w:sz w:val="24"/>
        </w:rPr>
        <w:t>NetModuleConfig</w:t>
      </w:r>
      <w:r>
        <w:rPr>
          <w:rFonts w:hint="eastAsia" w:ascii="宋体" w:hAnsi="宋体" w:cs="宋体"/>
          <w:bCs/>
          <w:sz w:val="24"/>
        </w:rPr>
        <w:t>点击“搜索设备”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，设备列表会显示出控制器网卡名称；</w:t>
      </w:r>
    </w:p>
    <w:p>
      <w:pPr>
        <w:pStyle w:val="10"/>
        <w:ind w:left="360" w:firstLine="0" w:firstLineChars="0"/>
        <w:jc w:val="center"/>
        <w:rPr>
          <w:rFonts w:ascii="宋体" w:cs="宋体"/>
          <w:bCs/>
          <w:sz w:val="24"/>
        </w:rPr>
      </w:pPr>
      <w:r>
        <w:rPr>
          <w:rFonts w:ascii="宋体" w:cs="宋体"/>
          <w:sz w:val="24"/>
        </w:rPr>
        <w:drawing>
          <wp:inline distT="0" distB="0" distL="0" distR="0">
            <wp:extent cx="4883150" cy="38036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360" w:firstLine="0" w:firstLineChars="0"/>
        <w:rPr>
          <w:rFonts w:ascii="宋体" w:cs="宋体"/>
          <w:bCs/>
          <w:sz w:val="24"/>
        </w:rPr>
      </w:pPr>
    </w:p>
    <w:p>
      <w:pPr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②选择双击设备列表里面的设备名称获取当前控制器的网络参数，下图</w:t>
      </w: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处红色区域修改适合自己的参数，根据实际需求修改控制器参数，设置网络方式为</w:t>
      </w:r>
      <w:r>
        <w:rPr>
          <w:rFonts w:ascii="宋体" w:hAnsi="宋体" w:cs="宋体"/>
          <w:bCs/>
          <w:sz w:val="24"/>
        </w:rPr>
        <w:t xml:space="preserve"> TCP CLIENT</w:t>
      </w:r>
      <w:r>
        <w:rPr>
          <w:rFonts w:hint="eastAsia" w:ascii="宋体" w:hAnsi="宋体" w:cs="宋体"/>
          <w:bCs/>
          <w:sz w:val="24"/>
        </w:rPr>
        <w:t>，目的</w:t>
      </w:r>
      <w:r>
        <w:rPr>
          <w:rFonts w:ascii="宋体" w:hAnsi="宋体" w:cs="宋体"/>
          <w:bCs/>
          <w:sz w:val="24"/>
        </w:rPr>
        <w:t xml:space="preserve"> IP</w:t>
      </w:r>
      <w:r>
        <w:rPr>
          <w:rFonts w:hint="eastAsia" w:ascii="宋体" w:hAnsi="宋体" w:cs="宋体"/>
          <w:bCs/>
          <w:sz w:val="24"/>
        </w:rPr>
        <w:t>，目的端口与</w:t>
      </w:r>
      <w:r>
        <w:rPr>
          <w:rFonts w:ascii="宋体" w:hAnsi="宋体" w:cs="宋体"/>
          <w:bCs/>
          <w:sz w:val="24"/>
        </w:rPr>
        <w:t xml:space="preserve"> TCP SERVER </w:t>
      </w:r>
      <w:r>
        <w:rPr>
          <w:rFonts w:hint="eastAsia" w:ascii="宋体" w:hAnsi="宋体" w:cs="宋体"/>
          <w:bCs/>
          <w:sz w:val="24"/>
        </w:rPr>
        <w:t>的</w:t>
      </w:r>
      <w:r>
        <w:rPr>
          <w:rFonts w:ascii="宋体" w:hAnsi="宋体" w:cs="宋体"/>
          <w:bCs/>
          <w:sz w:val="24"/>
        </w:rPr>
        <w:t xml:space="preserve">IP </w:t>
      </w:r>
      <w:r>
        <w:rPr>
          <w:rFonts w:hint="eastAsia" w:ascii="宋体" w:hAnsi="宋体" w:cs="宋体"/>
          <w:bCs/>
          <w:sz w:val="24"/>
        </w:rPr>
        <w:t>和端口一致：</w:t>
      </w:r>
      <w:r>
        <w:rPr>
          <w:rFonts w:ascii="宋体" w:hAnsi="宋体" w:cs="宋体"/>
          <w:bCs/>
          <w:sz w:val="24"/>
        </w:rPr>
        <w:t>192.168.1.130:16</w:t>
      </w:r>
      <w:r>
        <w:rPr>
          <w:rFonts w:ascii="宋体" w:cs="宋体"/>
          <w:bCs/>
          <w:sz w:val="24"/>
        </w:rPr>
        <w:t>00</w:t>
      </w:r>
      <w:r>
        <w:rPr>
          <w:rFonts w:hint="eastAsia" w:ascii="宋体" w:hAnsi="宋体" w:cs="宋体"/>
          <w:bCs/>
          <w:sz w:val="24"/>
        </w:rPr>
        <w:t>。波特率等串口参数黄色区域部分严禁修改。然后点击配置模块。</w:t>
      </w:r>
    </w:p>
    <w:p>
      <w:pPr>
        <w:pStyle w:val="10"/>
        <w:ind w:left="360" w:firstLine="0" w:firstLineChars="0"/>
        <w:jc w:val="center"/>
        <w:rPr>
          <w:rFonts w:ascii="宋体" w:cs="宋体"/>
          <w:bCs/>
          <w:sz w:val="24"/>
        </w:rPr>
      </w:pPr>
      <w:r>
        <w:rPr>
          <w:rFonts w:ascii="宋体" w:cs="宋体"/>
          <w:sz w:val="24"/>
        </w:rPr>
        <w:drawing>
          <wp:inline distT="0" distB="0" distL="0" distR="0">
            <wp:extent cx="5086350" cy="39306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cs="宋体"/>
          <w:bCs/>
          <w:sz w:val="24"/>
        </w:rPr>
      </w:pPr>
    </w:p>
    <w:p>
      <w:pPr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Cs/>
          <w:sz w:val="24"/>
        </w:rPr>
        <w:t>③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配置完成后，模块会重启，稍等一会，点击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“搜索设备”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，找到模块，查看配置结果</w:t>
      </w:r>
    </w:p>
    <w:p>
      <w:pPr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④打开数字控制器测试软件进行测试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</w:t>
      </w:r>
      <w:r>
        <w:rPr>
          <w:rFonts w:hint="eastAsia" w:ascii="宋体" w:hAnsi="宋体" w:cs="宋体"/>
          <w:bCs/>
          <w:sz w:val="24"/>
        </w:rPr>
        <w:t>打开数字控制器测试软件选择网口模式</w:t>
      </w:r>
    </w:p>
    <w:p>
      <w:pPr>
        <w:jc w:val="center"/>
        <w:rPr>
          <w:rFonts w:ascii="宋体" w:cs="宋体"/>
          <w:bCs/>
          <w:sz w:val="24"/>
        </w:rPr>
      </w:pPr>
      <w:r>
        <w:rPr>
          <w:rFonts w:ascii="宋体" w:cs="宋体"/>
          <w:sz w:val="24"/>
        </w:rPr>
        <w:drawing>
          <wp:inline distT="0" distB="0" distL="0" distR="0">
            <wp:extent cx="6407150" cy="4495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选择自己要控制的通道即可设置读取对应的光源等级参数。通讯测试软件的端口号要与第②歩配置的目的端口号一样，否则即使获取了</w:t>
      </w:r>
      <w:r>
        <w:rPr>
          <w:rFonts w:ascii="宋体" w:hAnsi="宋体" w:cs="宋体"/>
          <w:bCs/>
          <w:sz w:val="24"/>
        </w:rPr>
        <w:t>IP</w:t>
      </w:r>
      <w:r>
        <w:rPr>
          <w:rFonts w:hint="eastAsia" w:ascii="宋体" w:hAnsi="宋体" w:cs="宋体"/>
          <w:bCs/>
          <w:sz w:val="24"/>
        </w:rPr>
        <w:t>也无法通讯。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数字控制器测试软件中的端口号默认是</w:t>
      </w:r>
      <w:r>
        <w:rPr>
          <w:rFonts w:ascii="宋体" w:hAnsi="宋体" w:cs="宋体"/>
          <w:bCs/>
          <w:sz w:val="24"/>
        </w:rPr>
        <w:t>1600</w:t>
      </w:r>
      <w:r>
        <w:rPr>
          <w:rFonts w:hint="eastAsia" w:ascii="宋体" w:hAnsi="宋体" w:cs="宋体"/>
          <w:bCs/>
          <w:sz w:val="24"/>
        </w:rPr>
        <w:t>，如果要修改为其他端口，需先把把端口号输入好，再点网口进行连接。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4.2</w:t>
      </w:r>
      <w:r>
        <w:rPr>
          <w:rFonts w:hint="eastAsia" w:ascii="宋体" w:hAnsi="宋体" w:cs="宋体"/>
          <w:bCs/>
          <w:sz w:val="24"/>
        </w:rPr>
        <w:t>常见问题及注意事项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）上位机软件搜索不到控制器？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(a)</w:t>
      </w:r>
      <w:r>
        <w:rPr>
          <w:rFonts w:hint="eastAsia" w:ascii="宋体" w:hAnsi="宋体" w:cs="宋体"/>
          <w:bCs/>
          <w:sz w:val="24"/>
        </w:rPr>
        <w:t>检查一下控制器与</w:t>
      </w:r>
      <w:r>
        <w:rPr>
          <w:rFonts w:ascii="宋体" w:hAnsi="宋体" w:cs="宋体"/>
          <w:bCs/>
          <w:sz w:val="24"/>
        </w:rPr>
        <w:t xml:space="preserve"> PC </w:t>
      </w:r>
      <w:r>
        <w:rPr>
          <w:rFonts w:hint="eastAsia" w:ascii="宋体" w:hAnsi="宋体" w:cs="宋体"/>
          <w:bCs/>
          <w:sz w:val="24"/>
        </w:rPr>
        <w:t>是否直连或在在同一子网内。比如当子网掩码为</w:t>
      </w:r>
      <w:r>
        <w:rPr>
          <w:rFonts w:ascii="宋体" w:hAnsi="宋体" w:cs="宋体"/>
          <w:bCs/>
          <w:sz w:val="24"/>
        </w:rPr>
        <w:t xml:space="preserve"> 255.255.255.0 </w:t>
      </w:r>
      <w:r>
        <w:rPr>
          <w:rFonts w:hint="eastAsia" w:ascii="宋体" w:hAnsi="宋体" w:cs="宋体"/>
          <w:bCs/>
          <w:sz w:val="24"/>
        </w:rPr>
        <w:t>时，</w:t>
      </w:r>
      <w:r>
        <w:rPr>
          <w:rFonts w:ascii="宋体" w:hAnsi="宋体" w:cs="宋体"/>
          <w:bCs/>
          <w:sz w:val="24"/>
        </w:rPr>
        <w:t xml:space="preserve">192.168.1.1 </w:t>
      </w:r>
      <w:r>
        <w:rPr>
          <w:rFonts w:hint="eastAsia" w:ascii="宋体" w:hAnsi="宋体" w:cs="宋体"/>
          <w:bCs/>
          <w:sz w:val="24"/>
        </w:rPr>
        <w:t>与</w:t>
      </w:r>
      <w:r>
        <w:rPr>
          <w:rFonts w:ascii="宋体" w:hAnsi="宋体" w:cs="宋体"/>
          <w:bCs/>
          <w:sz w:val="24"/>
        </w:rPr>
        <w:t xml:space="preserve"> 192.168.1.2 </w:t>
      </w:r>
      <w:r>
        <w:rPr>
          <w:rFonts w:hint="eastAsia" w:ascii="宋体" w:hAnsi="宋体" w:cs="宋体"/>
          <w:bCs/>
          <w:sz w:val="24"/>
        </w:rPr>
        <w:t>处于同一子网，而</w:t>
      </w:r>
      <w:r>
        <w:rPr>
          <w:rFonts w:ascii="宋体" w:hAnsi="宋体" w:cs="宋体"/>
          <w:bCs/>
          <w:sz w:val="24"/>
        </w:rPr>
        <w:t xml:space="preserve"> 192.168.1.1 </w:t>
      </w:r>
      <w:r>
        <w:rPr>
          <w:rFonts w:hint="eastAsia" w:ascii="宋体" w:hAnsi="宋体" w:cs="宋体"/>
          <w:bCs/>
          <w:sz w:val="24"/>
        </w:rPr>
        <w:t>与</w:t>
      </w:r>
      <w:r>
        <w:rPr>
          <w:rFonts w:ascii="宋体" w:hAnsi="宋体" w:cs="宋体"/>
          <w:bCs/>
          <w:sz w:val="24"/>
        </w:rPr>
        <w:t xml:space="preserve"> 192.168.2.1 </w:t>
      </w:r>
      <w:r>
        <w:rPr>
          <w:rFonts w:hint="eastAsia" w:ascii="宋体" w:hAnsi="宋体" w:cs="宋体"/>
          <w:bCs/>
          <w:sz w:val="24"/>
        </w:rPr>
        <w:t>则分别处于不同的子网内。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(b)</w:t>
      </w:r>
      <w:r>
        <w:rPr>
          <w:rFonts w:hint="eastAsia" w:ascii="宋体" w:hAnsi="宋体" w:cs="宋体"/>
          <w:bCs/>
          <w:sz w:val="24"/>
        </w:rPr>
        <w:t>检查一下网卡选择是否正确。这主要是针对多网卡</w:t>
      </w:r>
      <w:r>
        <w:rPr>
          <w:rFonts w:ascii="宋体" w:hAnsi="宋体" w:cs="宋体"/>
          <w:bCs/>
          <w:sz w:val="24"/>
        </w:rPr>
        <w:t xml:space="preserve"> PC</w:t>
      </w:r>
      <w:r>
        <w:rPr>
          <w:rFonts w:hint="eastAsia" w:ascii="宋体" w:hAnsi="宋体" w:cs="宋体"/>
          <w:bCs/>
          <w:sz w:val="24"/>
        </w:rPr>
        <w:t>，比如笔记本一般有一个有线网卡和一个无线网卡，配置控制器网络时，需要选择有线网卡而不是无线网卡。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）控制器工作在</w:t>
      </w:r>
      <w:r>
        <w:rPr>
          <w:rFonts w:ascii="宋体" w:hAnsi="宋体" w:cs="宋体"/>
          <w:bCs/>
          <w:sz w:val="24"/>
        </w:rPr>
        <w:t xml:space="preserve"> TCP CLIENT </w:t>
      </w:r>
      <w:r>
        <w:rPr>
          <w:rFonts w:hint="eastAsia" w:ascii="宋体" w:hAnsi="宋体" w:cs="宋体"/>
          <w:bCs/>
          <w:sz w:val="24"/>
        </w:rPr>
        <w:t>模式无法与服务器建立连接？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a</w:t>
      </w:r>
      <w:r>
        <w:rPr>
          <w:rFonts w:hint="eastAsia" w:ascii="宋体" w:hAnsi="宋体" w:cs="宋体"/>
          <w:bCs/>
          <w:sz w:val="24"/>
        </w:rPr>
        <w:t>）检查一下控制器目的端口和</w:t>
      </w:r>
      <w:r>
        <w:rPr>
          <w:rFonts w:ascii="宋体" w:hAnsi="宋体" w:cs="宋体"/>
          <w:bCs/>
          <w:sz w:val="24"/>
        </w:rPr>
        <w:t xml:space="preserve"> IP </w:t>
      </w:r>
      <w:r>
        <w:rPr>
          <w:rFonts w:hint="eastAsia" w:ascii="宋体" w:hAnsi="宋体" w:cs="宋体"/>
          <w:bCs/>
          <w:sz w:val="24"/>
        </w:rPr>
        <w:t>是否与服务器端口和</w:t>
      </w:r>
      <w:r>
        <w:rPr>
          <w:rFonts w:ascii="宋体" w:hAnsi="宋体" w:cs="宋体"/>
          <w:bCs/>
          <w:sz w:val="24"/>
        </w:rPr>
        <w:t xml:space="preserve"> IP </w:t>
      </w:r>
      <w:r>
        <w:rPr>
          <w:rFonts w:hint="eastAsia" w:ascii="宋体" w:hAnsi="宋体" w:cs="宋体"/>
          <w:bCs/>
          <w:sz w:val="24"/>
        </w:rPr>
        <w:t>相一致。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b</w:t>
      </w:r>
      <w:r>
        <w:rPr>
          <w:rFonts w:hint="eastAsia" w:ascii="宋体" w:hAnsi="宋体" w:cs="宋体"/>
          <w:bCs/>
          <w:sz w:val="24"/>
        </w:rPr>
        <w:t>）检查服务器端是否能够</w:t>
      </w:r>
      <w:r>
        <w:rPr>
          <w:rFonts w:ascii="宋体" w:hAnsi="宋体" w:cs="宋体"/>
          <w:bCs/>
          <w:sz w:val="24"/>
        </w:rPr>
        <w:t xml:space="preserve"> PING </w:t>
      </w:r>
      <w:r>
        <w:rPr>
          <w:rFonts w:hint="eastAsia" w:ascii="宋体" w:hAnsi="宋体" w:cs="宋体"/>
          <w:bCs/>
          <w:sz w:val="24"/>
        </w:rPr>
        <w:t>通客户端，如果无法</w:t>
      </w:r>
      <w:r>
        <w:rPr>
          <w:rFonts w:ascii="宋体" w:hAnsi="宋体" w:cs="宋体"/>
          <w:bCs/>
          <w:sz w:val="24"/>
        </w:rPr>
        <w:t xml:space="preserve"> PING </w:t>
      </w:r>
      <w:r>
        <w:rPr>
          <w:rFonts w:hint="eastAsia" w:ascii="宋体" w:hAnsi="宋体" w:cs="宋体"/>
          <w:bCs/>
          <w:sz w:val="24"/>
        </w:rPr>
        <w:t>通，查看</w:t>
      </w:r>
      <w:r>
        <w:rPr>
          <w:rFonts w:ascii="宋体" w:hAnsi="宋体" w:cs="宋体"/>
          <w:bCs/>
          <w:sz w:val="24"/>
        </w:rPr>
        <w:t xml:space="preserve"> RJ45</w:t>
      </w:r>
      <w:r>
        <w:rPr>
          <w:rFonts w:hint="eastAsia" w:ascii="宋体" w:hAnsi="宋体" w:cs="宋体"/>
          <w:bCs/>
          <w:sz w:val="24"/>
        </w:rPr>
        <w:t>（网口）是否异常？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检查二者是否在同一局域网内？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c</w:t>
      </w:r>
      <w:r>
        <w:rPr>
          <w:rFonts w:hint="eastAsia" w:ascii="宋体" w:hAnsi="宋体" w:cs="宋体"/>
          <w:bCs/>
          <w:sz w:val="24"/>
        </w:rPr>
        <w:t>）检查防火墙软件是否开启过滤功能，此模式建议关闭防火墙屏蔽功能，防止防火墙软件拦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截模块的</w:t>
      </w:r>
      <w:r>
        <w:rPr>
          <w:rFonts w:ascii="宋体" w:hAnsi="宋体" w:cs="宋体"/>
          <w:bCs/>
          <w:sz w:val="24"/>
        </w:rPr>
        <w:t xml:space="preserve"> TCP </w:t>
      </w:r>
      <w:r>
        <w:rPr>
          <w:rFonts w:hint="eastAsia" w:ascii="宋体" w:hAnsi="宋体" w:cs="宋体"/>
          <w:bCs/>
          <w:sz w:val="24"/>
        </w:rPr>
        <w:t>连接请求。</w:t>
      </w:r>
    </w:p>
    <w:p>
      <w:pPr>
        <w:spacing w:line="360" w:lineRule="auto"/>
        <w:jc w:val="left"/>
        <w:rPr>
          <w:rFonts w:ascii="宋体"/>
          <w:b/>
          <w:sz w:val="24"/>
        </w:rPr>
      </w:pP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五、上位机测试软件说明</w:t>
      </w:r>
    </w:p>
    <w:p>
      <w:r>
        <w:t xml:space="preserve">   </w:t>
      </w:r>
      <w:r>
        <w:rPr>
          <w:rFonts w:hint="eastAsia"/>
        </w:rPr>
        <w:t>打开网口数字控制器通讯测试软件</w:t>
      </w:r>
      <w:r>
        <w:t>V0.1</w:t>
      </w:r>
      <w:r>
        <w:rPr>
          <w:rFonts w:hint="eastAsia"/>
        </w:rPr>
        <w:t>，出现如下界面：</w:t>
      </w:r>
    </w:p>
    <w:p/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cs="宋体"/>
          <w:b/>
          <w:sz w:val="32"/>
          <w:szCs w:val="32"/>
        </w:rPr>
        <w:drawing>
          <wp:inline distT="0" distB="0" distL="0" distR="0">
            <wp:extent cx="6381750" cy="44513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5.1</w:t>
      </w:r>
      <w:r>
        <w:rPr>
          <w:rFonts w:hint="eastAsia" w:ascii="宋体" w:hAnsi="宋体"/>
          <w:sz w:val="24"/>
        </w:rPr>
        <w:t>界面操作</w:t>
      </w:r>
      <w:r>
        <w:rPr>
          <w:rFonts w:ascii="宋体" w:hAnsi="宋体"/>
          <w:sz w:val="24"/>
        </w:rPr>
        <w:t xml:space="preserve">     </w:t>
      </w:r>
    </w:p>
    <w:p>
      <w:pPr>
        <w:spacing w:line="58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串口号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串口选择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选择控制器所连接的通讯串口。</w:t>
      </w:r>
      <w:r>
        <w:rPr>
          <w:rFonts w:ascii="宋体" w:hAnsi="宋体"/>
          <w:sz w:val="24"/>
        </w:rPr>
        <w:t xml:space="preserve">      </w:t>
      </w:r>
    </w:p>
    <w:p>
      <w:pPr>
        <w:spacing w:line="58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波特率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串口通讯速度选择。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串口打开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单击此按钮串口将打开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成功打开此按钮变为绿色。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通道选择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根据自己需要选择通道通讯控制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需通道方框打上钩才可控制通道光源。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设置光等级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在设置按钮上方方框中输入</w:t>
      </w:r>
      <w:r>
        <w:rPr>
          <w:rFonts w:ascii="宋体"/>
          <w:sz w:val="24"/>
        </w:rPr>
        <w:t>0-</w:t>
      </w:r>
      <w:r>
        <w:rPr>
          <w:rFonts w:ascii="宋体" w:hAnsi="宋体"/>
          <w:sz w:val="24"/>
        </w:rPr>
        <w:t>255</w:t>
      </w:r>
      <w:r>
        <w:rPr>
          <w:rFonts w:hint="eastAsia" w:ascii="宋体" w:hAnsi="宋体"/>
          <w:sz w:val="24"/>
        </w:rPr>
        <w:t>之间数字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在单击设置按钮即可。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滑块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滑块和亮度调节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调节光源的亮度。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读数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读取对应通道光源等级数。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网口部分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联网控制器总数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即一个局域网内有多台控制器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可显示控制器数量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控制器</w:t>
      </w:r>
      <w:r>
        <w:rPr>
          <w:rFonts w:ascii="宋体" w:hAnsi="宋体"/>
          <w:sz w:val="24"/>
        </w:rPr>
        <w:t>IP</w:t>
      </w:r>
      <w:r>
        <w:rPr>
          <w:rFonts w:hint="eastAsia" w:ascii="宋体" w:hAnsi="宋体"/>
          <w:sz w:val="24"/>
        </w:rPr>
        <w:t>列表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即一个局域网内有多台控制器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可显示每台控制器</w:t>
      </w:r>
      <w:r>
        <w:rPr>
          <w:rFonts w:ascii="宋体" w:hAnsi="宋体"/>
          <w:sz w:val="24"/>
        </w:rPr>
        <w:t>IP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端口号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为本服务器端口号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在网口设置部分详解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控制群组任意一台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即一个局域网内有多台控制器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可输入某一台控制器</w:t>
      </w:r>
      <w:r>
        <w:rPr>
          <w:rFonts w:ascii="宋体" w:hAnsi="宋体"/>
          <w:sz w:val="24"/>
        </w:rPr>
        <w:t>IP</w:t>
      </w:r>
      <w:r>
        <w:rPr>
          <w:rFonts w:hint="eastAsia" w:ascii="宋体" w:hAnsi="宋体"/>
          <w:sz w:val="24"/>
        </w:rPr>
        <w:t>单独控制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列表</w:t>
      </w:r>
      <w:r>
        <w:rPr>
          <w:rFonts w:ascii="宋体" w:hAnsi="宋体"/>
          <w:sz w:val="24"/>
        </w:rPr>
        <w:t>IP</w:t>
      </w:r>
      <w:r>
        <w:rPr>
          <w:rFonts w:hint="eastAsia" w:ascii="宋体" w:hAnsi="宋体"/>
          <w:sz w:val="24"/>
        </w:rPr>
        <w:t>刷新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当出现网络异常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点击将重启上位机软件刷新</w:t>
      </w:r>
      <w:r>
        <w:rPr>
          <w:rFonts w:ascii="宋体" w:hAnsi="宋体"/>
          <w:sz w:val="24"/>
        </w:rPr>
        <w:t>IP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清除接收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发送</w:t>
      </w:r>
      <w:r>
        <w:rPr>
          <w:rFonts w:ascii="宋体" w:hAnsi="宋体"/>
          <w:sz w:val="24"/>
        </w:rPr>
        <w:t xml:space="preserve">: </w:t>
      </w:r>
      <w:r>
        <w:rPr>
          <w:rFonts w:hint="eastAsia" w:ascii="宋体" w:hAnsi="宋体"/>
          <w:sz w:val="24"/>
        </w:rPr>
        <w:t>把清除接收框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设置框的数清除显示。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注意：</w:t>
      </w:r>
      <w:r>
        <w:rPr>
          <w:rFonts w:ascii="宋体" w:hAnsi="宋体"/>
          <w:sz w:val="24"/>
        </w:rPr>
        <w:t>WIN 10</w:t>
      </w:r>
      <w:r>
        <w:rPr>
          <w:rFonts w:hint="eastAsia" w:ascii="宋体" w:hAnsi="宋体"/>
          <w:sz w:val="24"/>
        </w:rPr>
        <w:t>系统缺少</w:t>
      </w:r>
      <w:r>
        <w:rPr>
          <w:rFonts w:ascii="宋体" w:hAnsi="宋体"/>
          <w:sz w:val="24"/>
        </w:rPr>
        <w:t>MSWINSCK.OCX</w:t>
      </w:r>
      <w:r>
        <w:rPr>
          <w:rFonts w:hint="eastAsia" w:ascii="宋体" w:hAnsi="宋体"/>
          <w:sz w:val="24"/>
        </w:rPr>
        <w:t>这个插件，上网上下载个装进去即可，网上很多安装方法。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</w:p>
    <w:sectPr>
      <w:footerReference r:id="rId3" w:type="default"/>
      <w:pgSz w:w="11906" w:h="16838"/>
      <w:pgMar w:top="850" w:right="850" w:bottom="850" w:left="850" w:header="850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8949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VjYjc2MDljNDJiZWU2N2Q3OGMzYjYxMzYzOGRhMGIifQ=="/>
  </w:docVars>
  <w:rsids>
    <w:rsidRoot w:val="176144BC"/>
    <w:rsid w:val="00007319"/>
    <w:rsid w:val="0005437D"/>
    <w:rsid w:val="00066297"/>
    <w:rsid w:val="0007123C"/>
    <w:rsid w:val="00075E9B"/>
    <w:rsid w:val="0008730B"/>
    <w:rsid w:val="000A0654"/>
    <w:rsid w:val="000B7D28"/>
    <w:rsid w:val="000D1E86"/>
    <w:rsid w:val="00100663"/>
    <w:rsid w:val="00112021"/>
    <w:rsid w:val="001165AD"/>
    <w:rsid w:val="00136DCD"/>
    <w:rsid w:val="00152A75"/>
    <w:rsid w:val="00155E85"/>
    <w:rsid w:val="00164B91"/>
    <w:rsid w:val="0018328E"/>
    <w:rsid w:val="00187E3C"/>
    <w:rsid w:val="001C1029"/>
    <w:rsid w:val="001C1267"/>
    <w:rsid w:val="001D425D"/>
    <w:rsid w:val="001E4372"/>
    <w:rsid w:val="001E614D"/>
    <w:rsid w:val="001F1589"/>
    <w:rsid w:val="002317E0"/>
    <w:rsid w:val="0024567E"/>
    <w:rsid w:val="0025572C"/>
    <w:rsid w:val="00274DBB"/>
    <w:rsid w:val="00274F07"/>
    <w:rsid w:val="00276353"/>
    <w:rsid w:val="00284145"/>
    <w:rsid w:val="002A2FD7"/>
    <w:rsid w:val="002C0CBF"/>
    <w:rsid w:val="002C337E"/>
    <w:rsid w:val="002F37EF"/>
    <w:rsid w:val="003233C9"/>
    <w:rsid w:val="003326C7"/>
    <w:rsid w:val="0034121F"/>
    <w:rsid w:val="003549FB"/>
    <w:rsid w:val="00356063"/>
    <w:rsid w:val="00376273"/>
    <w:rsid w:val="0038257C"/>
    <w:rsid w:val="00382F77"/>
    <w:rsid w:val="003A4C35"/>
    <w:rsid w:val="003B219F"/>
    <w:rsid w:val="003F1506"/>
    <w:rsid w:val="003F579F"/>
    <w:rsid w:val="003F78E1"/>
    <w:rsid w:val="00423CAE"/>
    <w:rsid w:val="00440F3C"/>
    <w:rsid w:val="00484EB3"/>
    <w:rsid w:val="00496D84"/>
    <w:rsid w:val="004A20E0"/>
    <w:rsid w:val="004A78E6"/>
    <w:rsid w:val="004A7D26"/>
    <w:rsid w:val="004B7647"/>
    <w:rsid w:val="004C3E4E"/>
    <w:rsid w:val="004C61D4"/>
    <w:rsid w:val="004E1C92"/>
    <w:rsid w:val="004E6745"/>
    <w:rsid w:val="004F6819"/>
    <w:rsid w:val="00525962"/>
    <w:rsid w:val="00532C19"/>
    <w:rsid w:val="005533D8"/>
    <w:rsid w:val="005624DA"/>
    <w:rsid w:val="00575ADD"/>
    <w:rsid w:val="00583639"/>
    <w:rsid w:val="0058583D"/>
    <w:rsid w:val="00586CF5"/>
    <w:rsid w:val="005B13D4"/>
    <w:rsid w:val="005B7587"/>
    <w:rsid w:val="005C0242"/>
    <w:rsid w:val="005C6AED"/>
    <w:rsid w:val="005D1555"/>
    <w:rsid w:val="005F0DE7"/>
    <w:rsid w:val="00604C74"/>
    <w:rsid w:val="00611397"/>
    <w:rsid w:val="006231DA"/>
    <w:rsid w:val="006325F5"/>
    <w:rsid w:val="00654DA5"/>
    <w:rsid w:val="00655C30"/>
    <w:rsid w:val="006701A5"/>
    <w:rsid w:val="00675C1C"/>
    <w:rsid w:val="00691645"/>
    <w:rsid w:val="006A0B8F"/>
    <w:rsid w:val="006A4279"/>
    <w:rsid w:val="006A7084"/>
    <w:rsid w:val="006B38EA"/>
    <w:rsid w:val="006C41FF"/>
    <w:rsid w:val="006D2E42"/>
    <w:rsid w:val="006D4960"/>
    <w:rsid w:val="006E0733"/>
    <w:rsid w:val="006E394F"/>
    <w:rsid w:val="006E459C"/>
    <w:rsid w:val="006F3F8D"/>
    <w:rsid w:val="006F42EB"/>
    <w:rsid w:val="0070052C"/>
    <w:rsid w:val="007037D5"/>
    <w:rsid w:val="007156E1"/>
    <w:rsid w:val="007260E0"/>
    <w:rsid w:val="00734DE2"/>
    <w:rsid w:val="00736148"/>
    <w:rsid w:val="00742C09"/>
    <w:rsid w:val="00742DA4"/>
    <w:rsid w:val="00744966"/>
    <w:rsid w:val="007505F9"/>
    <w:rsid w:val="00764068"/>
    <w:rsid w:val="00765AB0"/>
    <w:rsid w:val="00770779"/>
    <w:rsid w:val="00790E59"/>
    <w:rsid w:val="007A2209"/>
    <w:rsid w:val="007B34B5"/>
    <w:rsid w:val="007B7716"/>
    <w:rsid w:val="007E0754"/>
    <w:rsid w:val="007E5CD1"/>
    <w:rsid w:val="007F6A8B"/>
    <w:rsid w:val="008167E6"/>
    <w:rsid w:val="00816A04"/>
    <w:rsid w:val="00820CA6"/>
    <w:rsid w:val="00822131"/>
    <w:rsid w:val="00840102"/>
    <w:rsid w:val="008645C3"/>
    <w:rsid w:val="00865FDE"/>
    <w:rsid w:val="008671AA"/>
    <w:rsid w:val="00871DE6"/>
    <w:rsid w:val="00873B40"/>
    <w:rsid w:val="008B50E7"/>
    <w:rsid w:val="008B6D6C"/>
    <w:rsid w:val="008D6741"/>
    <w:rsid w:val="008E4FE7"/>
    <w:rsid w:val="00926715"/>
    <w:rsid w:val="00936A07"/>
    <w:rsid w:val="00951A7E"/>
    <w:rsid w:val="00954214"/>
    <w:rsid w:val="0097362F"/>
    <w:rsid w:val="009831F3"/>
    <w:rsid w:val="00997DAB"/>
    <w:rsid w:val="009A218F"/>
    <w:rsid w:val="009A31C9"/>
    <w:rsid w:val="009B2C8D"/>
    <w:rsid w:val="009E090C"/>
    <w:rsid w:val="009E3403"/>
    <w:rsid w:val="009E3F65"/>
    <w:rsid w:val="009E7BDC"/>
    <w:rsid w:val="009F2B04"/>
    <w:rsid w:val="00A0673F"/>
    <w:rsid w:val="00A078EF"/>
    <w:rsid w:val="00A23346"/>
    <w:rsid w:val="00A35C35"/>
    <w:rsid w:val="00A502F4"/>
    <w:rsid w:val="00A519D7"/>
    <w:rsid w:val="00A66958"/>
    <w:rsid w:val="00A75732"/>
    <w:rsid w:val="00A816E6"/>
    <w:rsid w:val="00A87CE1"/>
    <w:rsid w:val="00A91D3F"/>
    <w:rsid w:val="00AA3BDA"/>
    <w:rsid w:val="00AB6F23"/>
    <w:rsid w:val="00AC31E8"/>
    <w:rsid w:val="00AE5CD5"/>
    <w:rsid w:val="00AE6D83"/>
    <w:rsid w:val="00B06684"/>
    <w:rsid w:val="00B11645"/>
    <w:rsid w:val="00B13369"/>
    <w:rsid w:val="00B32118"/>
    <w:rsid w:val="00B32EB4"/>
    <w:rsid w:val="00B41EF5"/>
    <w:rsid w:val="00B4313F"/>
    <w:rsid w:val="00B55084"/>
    <w:rsid w:val="00B63CE9"/>
    <w:rsid w:val="00B7008B"/>
    <w:rsid w:val="00B80FE9"/>
    <w:rsid w:val="00B91A0D"/>
    <w:rsid w:val="00BA427B"/>
    <w:rsid w:val="00BB3707"/>
    <w:rsid w:val="00BC4D79"/>
    <w:rsid w:val="00BE21B5"/>
    <w:rsid w:val="00BE7072"/>
    <w:rsid w:val="00C032B1"/>
    <w:rsid w:val="00C03F73"/>
    <w:rsid w:val="00C0767E"/>
    <w:rsid w:val="00C10ECE"/>
    <w:rsid w:val="00C17BDB"/>
    <w:rsid w:val="00C43E0E"/>
    <w:rsid w:val="00C47052"/>
    <w:rsid w:val="00C57215"/>
    <w:rsid w:val="00C6168F"/>
    <w:rsid w:val="00C642B7"/>
    <w:rsid w:val="00C6546D"/>
    <w:rsid w:val="00C92712"/>
    <w:rsid w:val="00CA6B02"/>
    <w:rsid w:val="00CA731F"/>
    <w:rsid w:val="00CB5EEC"/>
    <w:rsid w:val="00CC1292"/>
    <w:rsid w:val="00CC18F2"/>
    <w:rsid w:val="00CD6B0B"/>
    <w:rsid w:val="00CE2477"/>
    <w:rsid w:val="00CE6A57"/>
    <w:rsid w:val="00D01446"/>
    <w:rsid w:val="00D039B5"/>
    <w:rsid w:val="00D1357E"/>
    <w:rsid w:val="00D3075E"/>
    <w:rsid w:val="00D43670"/>
    <w:rsid w:val="00D56B38"/>
    <w:rsid w:val="00D57D65"/>
    <w:rsid w:val="00D66E5C"/>
    <w:rsid w:val="00D72BD5"/>
    <w:rsid w:val="00D912A4"/>
    <w:rsid w:val="00DA6AE9"/>
    <w:rsid w:val="00DB1052"/>
    <w:rsid w:val="00DE2723"/>
    <w:rsid w:val="00DF12F5"/>
    <w:rsid w:val="00E067A8"/>
    <w:rsid w:val="00E131D2"/>
    <w:rsid w:val="00E15EE2"/>
    <w:rsid w:val="00E36985"/>
    <w:rsid w:val="00E41A24"/>
    <w:rsid w:val="00E663C9"/>
    <w:rsid w:val="00E7262C"/>
    <w:rsid w:val="00EA0B89"/>
    <w:rsid w:val="00EB731C"/>
    <w:rsid w:val="00ED7CB4"/>
    <w:rsid w:val="00ED7CD3"/>
    <w:rsid w:val="00EE0BCC"/>
    <w:rsid w:val="00EE3BAF"/>
    <w:rsid w:val="00F04150"/>
    <w:rsid w:val="00F152F8"/>
    <w:rsid w:val="00F175E9"/>
    <w:rsid w:val="00F42A48"/>
    <w:rsid w:val="00F42B16"/>
    <w:rsid w:val="00F432B9"/>
    <w:rsid w:val="00F81C62"/>
    <w:rsid w:val="00F838B0"/>
    <w:rsid w:val="00F83A04"/>
    <w:rsid w:val="00F9243D"/>
    <w:rsid w:val="00F95FF0"/>
    <w:rsid w:val="00FC7052"/>
    <w:rsid w:val="00FD0459"/>
    <w:rsid w:val="00FD153F"/>
    <w:rsid w:val="00FE3A50"/>
    <w:rsid w:val="00FF0A42"/>
    <w:rsid w:val="0424462A"/>
    <w:rsid w:val="0D781F8D"/>
    <w:rsid w:val="10FD3C0D"/>
    <w:rsid w:val="159A688C"/>
    <w:rsid w:val="176144BC"/>
    <w:rsid w:val="1EFC5874"/>
    <w:rsid w:val="1F86661B"/>
    <w:rsid w:val="2ECC7439"/>
    <w:rsid w:val="353B0D6E"/>
    <w:rsid w:val="38F31241"/>
    <w:rsid w:val="3F546465"/>
    <w:rsid w:val="42CC2AD0"/>
    <w:rsid w:val="48806EF3"/>
    <w:rsid w:val="4EF3401B"/>
    <w:rsid w:val="5CF91B53"/>
    <w:rsid w:val="6091143B"/>
    <w:rsid w:val="6C5B2D63"/>
    <w:rsid w:val="7F6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3978</Words>
  <Characters>4843</Characters>
  <Lines>40</Lines>
  <Paragraphs>11</Paragraphs>
  <TotalTime>1366</TotalTime>
  <ScaleCrop>false</ScaleCrop>
  <LinksUpToDate>false</LinksUpToDate>
  <CharactersWithSpaces>5327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2018-02-09T03:22:00Z</dcterms:created>
  <dc:creator>YIHAI</dc:creator>
  <cp:lastModifiedBy>张骋驰聘</cp:lastModifiedBy>
  <dcterms:modified xsi:type="dcterms:W3CDTF">2022-07-06T01:34:29Z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82C30F01548E4D4EAA6EB24FE3ABE85B</vt:lpwstr>
  </property>
</Properties>
</file>